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B1C" w:rsidRDefault="00AF3B82" w:rsidP="002F3AF2">
      <w:r>
        <w:t>Ian McCusker</w:t>
      </w:r>
    </w:p>
    <w:p w:rsidR="00AF3B82" w:rsidRDefault="00AF3B82" w:rsidP="00AF3B82">
      <w:pPr>
        <w:pStyle w:val="ListParagraph"/>
        <w:numPr>
          <w:ilvl w:val="0"/>
          <w:numId w:val="2"/>
        </w:numPr>
      </w:pPr>
      <w:r>
        <w:rPr>
          <w:i/>
        </w:rPr>
        <w:t>Homo Toxicus</w:t>
      </w:r>
      <w:r>
        <w:t>, Carole Poliquin, 2008</w:t>
      </w:r>
    </w:p>
    <w:p w:rsidR="00AF3B82" w:rsidRDefault="00AF3B82" w:rsidP="00AF3B82">
      <w:pPr>
        <w:pStyle w:val="ListParagraph"/>
        <w:numPr>
          <w:ilvl w:val="0"/>
          <w:numId w:val="2"/>
        </w:numPr>
      </w:pPr>
      <w:r>
        <w:t xml:space="preserve">In </w:t>
      </w:r>
      <w:r>
        <w:rPr>
          <w:i/>
        </w:rPr>
        <w:t xml:space="preserve">Homo Toxicus, </w:t>
      </w:r>
      <w:r>
        <w:t>Carole Poliquin sets out to discover just how much she is exposed to toxic chemicals, and which ones. She concludes that we are surrounded by toxins in the air, food supply, medicine, and water.</w:t>
      </w:r>
    </w:p>
    <w:p w:rsidR="00AF3B82" w:rsidRDefault="00AF3B82" w:rsidP="00AF3B82">
      <w:pPr>
        <w:pStyle w:val="ListParagraph"/>
        <w:numPr>
          <w:ilvl w:val="0"/>
          <w:numId w:val="2"/>
        </w:numPr>
      </w:pPr>
      <w:r>
        <w:t>The narrative is sustained through Poliquin’s voiceover throughout the film, as she guides viewers through each of her decisions and though processes. She interviews many scientific experts, including doctors, researchers, and government officials, as well as environmental advocates. While the main thrust of the film is based around emotional appeals to most people’s visceral dislike of chemicals, the ample scientific input leant weight to the argument.</w:t>
      </w:r>
    </w:p>
    <w:p w:rsidR="00AF3B82" w:rsidRDefault="00AF3B82" w:rsidP="00AF3B82">
      <w:pPr>
        <w:pStyle w:val="ListParagraph"/>
        <w:numPr>
          <w:ilvl w:val="0"/>
          <w:numId w:val="2"/>
        </w:numPr>
      </w:pPr>
      <w:r>
        <w:t xml:space="preserve">The film looks at the ecological problems of so much chemical exposure, including the effects of pesticides. The organizational hurdles of restricting chemicals are examined, as Poliquin discusses </w:t>
      </w:r>
      <w:r w:rsidR="00575779">
        <w:t>the influences of lobby groups on such decision making processes, rendering them ineffective. The technological advances of chemicals are discussed, including the unknown effects and long residence times of many.</w:t>
      </w:r>
    </w:p>
    <w:p w:rsidR="00575779" w:rsidRDefault="00575779" w:rsidP="00AF3B82">
      <w:pPr>
        <w:pStyle w:val="ListParagraph"/>
        <w:numPr>
          <w:ilvl w:val="0"/>
          <w:numId w:val="2"/>
        </w:numPr>
      </w:pPr>
      <w:r>
        <w:t>The interviews with several doctors and public health officials made Poliquin seem less delusional. The lab tests she had performed indicated exposure to many chemicals, yet nothing outside the safe parameters determined by the government. Still, that many foreign substances could have unforeseen consequences, especially on young children as they develop.</w:t>
      </w:r>
    </w:p>
    <w:p w:rsidR="00575779" w:rsidRDefault="00575779" w:rsidP="00AF3B82">
      <w:pPr>
        <w:pStyle w:val="ListParagraph"/>
        <w:numPr>
          <w:ilvl w:val="0"/>
          <w:numId w:val="2"/>
        </w:numPr>
      </w:pPr>
      <w:r>
        <w:t>Poliquin seems convinced from the outset that she has been exposed to an unacceptable number and amount of chemicals. She is seeking to verify these beliefs with scientists. When they don’t always agree with her alarmist interpretation, their arguments fall on deaf ears. The editing and translation of many interviews leaves the viewer feeling manipulated, with the voiceover sounding  much more alarmed than the speaker on screen, and leaving the impression that only the most agreeable parts of the interviews were used.</w:t>
      </w:r>
    </w:p>
    <w:p w:rsidR="00575779" w:rsidRDefault="00575779" w:rsidP="00AF3B82">
      <w:pPr>
        <w:pStyle w:val="ListParagraph"/>
        <w:numPr>
          <w:ilvl w:val="0"/>
          <w:numId w:val="2"/>
        </w:numPr>
      </w:pPr>
      <w:r>
        <w:t>The film is addressed to citizens of western countries, especially those considering having children. It is designed to educate people about a danger that they likely had only passing knowledge about.</w:t>
      </w:r>
    </w:p>
    <w:p w:rsidR="00575779" w:rsidRDefault="00575779" w:rsidP="00AF3B82">
      <w:pPr>
        <w:pStyle w:val="ListParagraph"/>
        <w:numPr>
          <w:ilvl w:val="0"/>
          <w:numId w:val="2"/>
        </w:numPr>
      </w:pPr>
      <w:r>
        <w:t>The inclusion of a less obviously biased protagonist would help the film greatly. Poliquin’s personal opinions and prejudices confuse the film’s message, by making the viewer hesitant to trust her.</w:t>
      </w:r>
    </w:p>
    <w:p w:rsidR="00575779" w:rsidRDefault="004846AE" w:rsidP="00AF3B82">
      <w:pPr>
        <w:pStyle w:val="ListParagraph"/>
        <w:numPr>
          <w:ilvl w:val="0"/>
          <w:numId w:val="2"/>
        </w:numPr>
      </w:pPr>
      <w:r>
        <w:t>The film is more focused on the problems it sees than the solutions possible. Ways to flush chemicals out of our bodies would have been a useful inclusion. Stopping the use of pesticides on crops or hormones in animals would be another useful solution. This could be done either by the selective consumption of chemical free food, or the passage of laws and regulations stopping the use of dangerous chemicals.</w:t>
      </w:r>
    </w:p>
    <w:p w:rsidR="004846AE" w:rsidRDefault="004846AE" w:rsidP="004846AE">
      <w:pPr>
        <w:pStyle w:val="ListParagraph"/>
        <w:numPr>
          <w:ilvl w:val="0"/>
          <w:numId w:val="2"/>
        </w:numPr>
      </w:pPr>
      <w:r>
        <w:t>A study I found linking home cleaning chemicals to asthma (</w:t>
      </w:r>
      <w:r w:rsidRPr="004846AE">
        <w:t>http://www.naturalnews.com/002587_toxic_chemicals_asthma.html</w:t>
      </w:r>
      <w:r>
        <w:t>) supports Poliquin’s claim that these chemicals are having unwanted effects on our children. The website toxicology.org has useful information on the science behind many of the chemicals in our world, and how they are studied.</w:t>
      </w:r>
    </w:p>
    <w:p w:rsidR="004846AE" w:rsidRDefault="004846AE" w:rsidP="004846AE">
      <w:pPr>
        <w:pStyle w:val="ListParagraph"/>
        <w:numPr>
          <w:ilvl w:val="0"/>
          <w:numId w:val="3"/>
        </w:numPr>
      </w:pPr>
      <w:r>
        <w:rPr>
          <w:i/>
        </w:rPr>
        <w:lastRenderedPageBreak/>
        <w:t>Living River: The Ganges</w:t>
      </w:r>
      <w:r>
        <w:t>, Vinit Parmar</w:t>
      </w:r>
    </w:p>
    <w:p w:rsidR="004846AE" w:rsidRDefault="004846AE" w:rsidP="004846AE">
      <w:pPr>
        <w:pStyle w:val="ListParagraph"/>
        <w:numPr>
          <w:ilvl w:val="0"/>
          <w:numId w:val="3"/>
        </w:numPr>
      </w:pPr>
      <w:r>
        <w:rPr>
          <w:i/>
        </w:rPr>
        <w:t xml:space="preserve">Living River </w:t>
      </w:r>
      <w:r>
        <w:t>explores the pollution in and around the Ganges, India’s most sacred waterway. It looks at the causes of pollution, attempted solutions, why the river is physically and spiritually important, and what else can be done.</w:t>
      </w:r>
    </w:p>
    <w:p w:rsidR="004846AE" w:rsidRDefault="004C6B63" w:rsidP="004846AE">
      <w:pPr>
        <w:pStyle w:val="ListParagraph"/>
        <w:numPr>
          <w:ilvl w:val="0"/>
          <w:numId w:val="3"/>
        </w:numPr>
      </w:pPr>
      <w:r>
        <w:t>Parmar conveys much of the film’s information through narration, as well as interviews with relevant officials and scientists. The spiritual aspects of the film are based on interviews with religious scholars and monks who have devoted themselves to their religion and sometimes to the river. Some scientific figures were discussed, including an explanation of what exactly some of the pollution figures mean (realizing that the only cause of such numbers is widespread discharge of raw sewage into the river). Emotionally charged images of brightly colored or thick water were frequently interspersed with images of people bathing in the dirty water.</w:t>
      </w:r>
    </w:p>
    <w:p w:rsidR="004C6B63" w:rsidRDefault="004C6B63" w:rsidP="004846AE">
      <w:pPr>
        <w:pStyle w:val="ListParagraph"/>
        <w:numPr>
          <w:ilvl w:val="0"/>
          <w:numId w:val="3"/>
        </w:numPr>
      </w:pPr>
      <w:r>
        <w:t xml:space="preserve">The film looks at the organizational problems associated with forcing companies to stop dumping chemicals. It also looks at the behavioral aspects, how Indians view the river as holy, yet continue to contaminate it. This speaks to the broader cultural retreat of spirituality in the country. Ecologically, the chemicals being dumped cause dangerous bacterial and algal blooms. The economics of waste dumping are also briefly discussed. </w:t>
      </w:r>
    </w:p>
    <w:p w:rsidR="004C6B63" w:rsidRDefault="004C6B63" w:rsidP="004846AE">
      <w:pPr>
        <w:pStyle w:val="ListParagraph"/>
        <w:numPr>
          <w:ilvl w:val="0"/>
          <w:numId w:val="3"/>
        </w:numPr>
      </w:pPr>
      <w:r>
        <w:t>The discussions with municipal officials and activists about the failure to properly use the mitigation measures already in place were eye opening. How can further action be taken if past actions, including funding and construction of large treatment facilities, were never fully implemented?</w:t>
      </w:r>
    </w:p>
    <w:p w:rsidR="004C6B63" w:rsidRDefault="004C6B63" w:rsidP="004846AE">
      <w:pPr>
        <w:pStyle w:val="ListParagraph"/>
        <w:numPr>
          <w:ilvl w:val="0"/>
          <w:numId w:val="3"/>
        </w:numPr>
      </w:pPr>
      <w:r>
        <w:t xml:space="preserve">The focus on the spirituality of the river was necessary to a degree, but it went too far. </w:t>
      </w:r>
      <w:r w:rsidR="00333413">
        <w:t>Parmar began to delve into the spirituality of the country as a whole, beyond the immediate relationship to the river. I was not interested in watching a film about religion in India; I was more worried about the toxic river they are bathing in.</w:t>
      </w:r>
    </w:p>
    <w:p w:rsidR="00333413" w:rsidRDefault="00333413" w:rsidP="004846AE">
      <w:pPr>
        <w:pStyle w:val="ListParagraph"/>
        <w:numPr>
          <w:ilvl w:val="0"/>
          <w:numId w:val="3"/>
        </w:numPr>
      </w:pPr>
      <w:r>
        <w:t>The film is addressed to American and western audiences that may have heard about the holiness of the Ganges, but did not understand the dire straits the river is in. I certainly did not realize the scale of the ecological disaster unfolding.</w:t>
      </w:r>
    </w:p>
    <w:p w:rsidR="00333413" w:rsidRDefault="00333413" w:rsidP="004846AE">
      <w:pPr>
        <w:pStyle w:val="ListParagraph"/>
        <w:numPr>
          <w:ilvl w:val="0"/>
          <w:numId w:val="3"/>
        </w:numPr>
      </w:pPr>
      <w:r>
        <w:t>The film touched on why certain mitigation projects failed, but it would have benefited from more explanation on that front. It is beyond my comprehension why this has been allowed to continue without more actions being taken.</w:t>
      </w:r>
    </w:p>
    <w:p w:rsidR="00333413" w:rsidRDefault="00333413" w:rsidP="004846AE">
      <w:pPr>
        <w:pStyle w:val="ListParagraph"/>
        <w:numPr>
          <w:ilvl w:val="0"/>
          <w:numId w:val="3"/>
        </w:numPr>
      </w:pPr>
      <w:r>
        <w:t>The film discusses current efforts to clean the river, including international loans and the Ganga Action Plan. These efforts seem misdirected in light of the mismanagement pictured in the film, after watching failed remediation strategies discussed, the director then suggests another remediation strategy without delving too far into why it will be better than the last.</w:t>
      </w:r>
    </w:p>
    <w:p w:rsidR="00CD5DE8" w:rsidRDefault="00333413" w:rsidP="00333413">
      <w:pPr>
        <w:pStyle w:val="ListParagraph"/>
        <w:numPr>
          <w:ilvl w:val="0"/>
          <w:numId w:val="3"/>
        </w:numPr>
      </w:pPr>
      <w:r>
        <w:t>I was heartened by a Wall Street Journal article I found discussing the latest efforts to clean the river (</w:t>
      </w:r>
      <w:r w:rsidRPr="00333413">
        <w:t>http://online.wsj.com/article/SB10001424052748704878904575031333129327818.html</w:t>
      </w:r>
      <w:r>
        <w:t>). However, this does not seem like enough. The article focuses on untreated sewage, but what about the toxins from factories and tanneries? Another article discusses the problems in implementing the Ganga Action Plan (</w:t>
      </w:r>
      <w:r w:rsidRPr="00333413">
        <w:t>http://www.fairobserver.com/article/cleaning-river-ganga-examining-role-public-participation-ganga-action-plan</w:t>
      </w:r>
      <w:r>
        <w:t>)</w:t>
      </w:r>
    </w:p>
    <w:p w:rsidR="00333413" w:rsidRPr="002F3AF2" w:rsidRDefault="00333413" w:rsidP="00CD5DE8">
      <w:bookmarkStart w:id="0" w:name="_GoBack"/>
      <w:bookmarkEnd w:id="0"/>
    </w:p>
    <w:sectPr w:rsidR="00333413" w:rsidRPr="002F3A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10603"/>
    <w:multiLevelType w:val="hybridMultilevel"/>
    <w:tmpl w:val="6FB4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F61764"/>
    <w:multiLevelType w:val="hybridMultilevel"/>
    <w:tmpl w:val="81EA6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9462741"/>
    <w:multiLevelType w:val="hybridMultilevel"/>
    <w:tmpl w:val="00B0D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F213A4"/>
    <w:multiLevelType w:val="hybridMultilevel"/>
    <w:tmpl w:val="02189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A0D"/>
    <w:rsid w:val="00072B42"/>
    <w:rsid w:val="00196DF2"/>
    <w:rsid w:val="00233340"/>
    <w:rsid w:val="00296B34"/>
    <w:rsid w:val="002A5001"/>
    <w:rsid w:val="002C0B1C"/>
    <w:rsid w:val="002F3AF2"/>
    <w:rsid w:val="00333413"/>
    <w:rsid w:val="00412156"/>
    <w:rsid w:val="00471F80"/>
    <w:rsid w:val="004846AE"/>
    <w:rsid w:val="004C6B63"/>
    <w:rsid w:val="004E31CA"/>
    <w:rsid w:val="00575779"/>
    <w:rsid w:val="00596E40"/>
    <w:rsid w:val="005B3C23"/>
    <w:rsid w:val="00633A0D"/>
    <w:rsid w:val="00726566"/>
    <w:rsid w:val="0092614A"/>
    <w:rsid w:val="00A23540"/>
    <w:rsid w:val="00AF3B82"/>
    <w:rsid w:val="00BF06E1"/>
    <w:rsid w:val="00CD5DE8"/>
    <w:rsid w:val="00E454DB"/>
    <w:rsid w:val="00EE0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35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35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2</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6</cp:revision>
  <dcterms:created xsi:type="dcterms:W3CDTF">2012-12-10T23:01:00Z</dcterms:created>
  <dcterms:modified xsi:type="dcterms:W3CDTF">2012-12-11T15:40:00Z</dcterms:modified>
</cp:coreProperties>
</file>